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ERKZE200M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200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ERKZE200M - Mobile Kältezentrale mit 199 kW Kühlleistung</w:t>
        <w:br/>
        <w:t xml:space="preserve"> </w:t>
        <w:br/>
        <w:t xml:space="preserve"/>
        <w:br/>
        <w:t xml:space="preserve">Kompakte Lösung für präzise Kälteversorgung</w:t>
        <w:br/>
        <w:t xml:space="preserve"/>
        <w:br/>
        <w:t xml:space="preserve">Die mobile Kältezentrale ERKZE200M ist ein moderner Kaltwassersatz mit einer Kühlleistung von 199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ERKZE200M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ERKZE200M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 Facility Management</w:t>
        <w:br/>
        <w:t xml:space="preserve"/>
        <w:br/>
        <w:t xml:space="preserve"/>
        <w:br/>
        <w:t xml:space="preserve">Vielseitig und energieeffizient</w:t>
        <w:br/>
        <w:t xml:space="preserve"/>
        <w:br/>
        <w:t xml:space="preserve">Kaltwassersätze wie der ERKZE200M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200 kW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ERKZE200M-T7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Bauer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Satz  Einzelader 400V 120qmm 25m Powerlock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ERZEK25120M-T7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200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ERSSPKZE200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200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ERSHUKZE200-T7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