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ERHMO100M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Heizmobil ERHMO100 – 100 kW mobile Heizzentrale</w:t>
        <w:br/>
        <w:t xml:space="preserve"> </w:t>
        <w:br/>
        <w:t xml:space="preserve"/>
        <w:br/>
        <w:t xml:space="preserve">Mobile Heizlösung in kompakter Bauweise</w:t>
        <w:br/>
        <w:t xml:space="preserve"/>
        <w:br/>
        <w:t xml:space="preserve">Das Heizmobil ERHMO100 – ehemals Easyheat 100 – ist eine voll funktionsfähige mobile Heizzentrale mit 100 kW Heizleistung. Die Anlieferung erfolgt per Spedition. Durch den patentierten Faltmechanismus wird die mobile Heizung mit wenigen Handgriffen zum vollwertigen Anhänger und ist schnell an jedem Einsatzort. Als kompakte und leistungsstarke Einheit kann der mobile Wärmeerzeuger ortsunabhängig und zeitnah eingesetzt werden. Eine Status-Fernüberwachung ist bequem über die ENERENT-smart-App möglich.</w:t>
        <w:br/>
        <w:t xml:space="preserve"/>
        <w:br/>
        <w:t xml:space="preserve">Einsatzgebiete des ERHMO100</w:t>
        <w:br/>
        <w:t xml:space="preserve"/>
        <w:br/>
        <w:t xml:space="preserve"/>
        <w:br/>
        <w:t xml:space="preserve"/>
        <w:tab/>
        <w:t xml:space="preserve">Estrichtrocknung: Für kontrollierte Aufheizprozesse nach DIN-Vorgaben</w:t>
        <w:br/>
        <w:t xml:space="preserve"/>
        <w:tab/>
        <w:t xml:space="preserve">Heizungsüberbrückung: Bei Modernisierung, Reparatur oder Störung</w:t>
        <w:br/>
        <w:t xml:space="preserve"/>
        <w:tab/>
        <w:t xml:space="preserve">Bauheizung: Temporäre Wärmeversorgung während der Bauphase</w:t>
        <w:br/>
        <w:t xml:space="preserve"/>
        <w:tab/>
        <w:t xml:space="preserve">Wärmeversorgung bei Events: Mobile Heizlösung für temporäre Einsätze</w:t>
        <w:br/>
        <w:t xml:space="preserve"/>
        <w:br/>
        <w:t xml:space="preserve"/>
        <w:br/>
        <w:t xml:space="preserve">Technische Ausstattung</w:t>
        <w:br/>
        <w:t xml:space="preserve"/>
        <w:br/>
        <w:t xml:space="preserve"/>
        <w:br/>
        <w:t xml:space="preserve"/>
        <w:tab/>
        <w:t xml:space="preserve">Spezial-Heizkessel für erhöhte Anforderungen</w:t>
        <w:br/>
        <w:t xml:space="preserve"/>
        <w:tab/>
        <w:t xml:space="preserve">Öl-Blaubrenner</w:t>
        <w:br/>
        <w:t xml:space="preserve"/>
        <w:tab/>
        <w:t xml:space="preserve">Interne Öltankanlage mit 920 Litern Fassungsvermögen</w:t>
        <w:br/>
        <w:t xml:space="preserve"/>
        <w:tab/>
        <w:t xml:space="preserve">Pumpengruppe mit Mischer – optional mit Reglermodul für witterungsgeführte Regelung oder Estrichaufheizprogramme</w:t>
        <w:br/>
        <w:t xml:space="preserve"/>
        <w:tab/>
        <w:t xml:space="preserve">Integrierter Abgasschalldämpfer</w:t>
        <w:br/>
        <w:t xml:space="preserve"/>
        <w:tab/>
        <w:t xml:space="preserve">Edelstahl-Abgaskamin</w:t>
        <w:br/>
        <w:t xml:space="preserve"/>
        <w:tab/>
        <w:t xml:space="preserve">Flexible Faltschläuche für einfachen Anschluss</w:t>
        <w:br/>
        <w:t xml:space="preserve"/>
        <w:tab/>
        <w:t xml:space="preserve">Sicherungstechnische Einrichtungen gemäß DIN EN 12828</w:t>
        <w:br/>
        <w:t xml:space="preserve"/>
        <w:br/>
        <w:t xml:space="preserve"/>
        <w:br/>
        <w:t xml:space="preserve">Das ERHMO100 ist die ideale Wahl für SHK-Fachbetriebe, Bauprojekte, Notheizungen oder zeitlich begrenzte Einsätze, bei denen eine sofort verfügbare und leistungsfähige Wärmequelle benötigt wird.</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ERHMO100M-T7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DN117</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ERZSD117M-T7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Heizmobil 100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ERSHUHMO100-T7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Heizzentrale 100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ERSSPHMO100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200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