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ERHHK18MP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kann optimal als Reserve, parallele Heizquelle oder auch als unabhängige Heizquelle genutzt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Heizungsumwälzpumpe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mit Pumpe 18 kW ERHHK18MP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